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39122" w14:textId="2EC1205E" w:rsidR="00272B51" w:rsidRDefault="00272B51" w:rsidP="00272B51">
      <w:pPr>
        <w:jc w:val="center"/>
      </w:pPr>
      <w:r>
        <w:rPr>
          <w:noProof/>
        </w:rPr>
        <w:drawing>
          <wp:inline distT="0" distB="0" distL="0" distR="0" wp14:anchorId="42038FC3" wp14:editId="3E7D94BF">
            <wp:extent cx="1714500" cy="1533525"/>
            <wp:effectExtent l="0" t="0" r="0" b="9525"/>
            <wp:docPr id="172321174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211744" name="Рисунок 172321174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E7894" w14:textId="306E0490" w:rsidR="00272B51" w:rsidRPr="00272B51" w:rsidRDefault="00272B51" w:rsidP="00272B51">
      <w:pPr>
        <w:rPr>
          <w:b/>
          <w:bCs/>
          <w:sz w:val="28"/>
          <w:szCs w:val="28"/>
        </w:rPr>
      </w:pPr>
      <w:r w:rsidRPr="00272B51">
        <w:rPr>
          <w:b/>
          <w:bCs/>
          <w:sz w:val="28"/>
          <w:szCs w:val="28"/>
        </w:rPr>
        <w:t>КЕЙС ДИЗАЙН:</w:t>
      </w:r>
      <w:r w:rsidRPr="00272B51">
        <w:rPr>
          <w:b/>
          <w:bCs/>
          <w:noProof/>
          <w:sz w:val="28"/>
          <w:szCs w:val="28"/>
        </w:rPr>
        <w:t xml:space="preserve"> </w:t>
      </w:r>
    </w:p>
    <w:p w14:paraId="4CE49FC1" w14:textId="249A8B48" w:rsidR="00272B51" w:rsidRPr="00272B51" w:rsidRDefault="00272B51" w:rsidP="00272B51">
      <w:pPr>
        <w:rPr>
          <w:b/>
          <w:bCs/>
          <w:sz w:val="28"/>
          <w:szCs w:val="28"/>
        </w:rPr>
      </w:pPr>
      <w:r w:rsidRPr="00272B51">
        <w:rPr>
          <w:b/>
          <w:bCs/>
          <w:sz w:val="28"/>
          <w:szCs w:val="28"/>
        </w:rPr>
        <w:t xml:space="preserve">нейминг / логотип / </w:t>
      </w:r>
      <w:r w:rsidRPr="00272B51">
        <w:rPr>
          <w:b/>
          <w:bCs/>
          <w:sz w:val="28"/>
          <w:szCs w:val="28"/>
        </w:rPr>
        <w:t>регистрация</w:t>
      </w:r>
      <w:r w:rsidR="003B62E4">
        <w:rPr>
          <w:b/>
          <w:bCs/>
          <w:sz w:val="28"/>
          <w:szCs w:val="28"/>
        </w:rPr>
        <w:t xml:space="preserve"> ТЗ </w:t>
      </w:r>
      <w:r w:rsidRPr="00272B51">
        <w:rPr>
          <w:b/>
          <w:bCs/>
          <w:sz w:val="28"/>
          <w:szCs w:val="28"/>
        </w:rPr>
        <w:t xml:space="preserve">/ </w:t>
      </w:r>
      <w:r w:rsidRPr="00272B51">
        <w:rPr>
          <w:b/>
          <w:bCs/>
          <w:sz w:val="28"/>
          <w:szCs w:val="28"/>
        </w:rPr>
        <w:t>этапность</w:t>
      </w:r>
    </w:p>
    <w:p w14:paraId="6AA9AC40" w14:textId="77777777" w:rsidR="00272B51" w:rsidRDefault="00272B51" w:rsidP="00272B51"/>
    <w:p w14:paraId="79D18EB8" w14:textId="28EEC288" w:rsidR="00272B51" w:rsidRPr="00272B51" w:rsidRDefault="00272B51" w:rsidP="00272B51">
      <w:pPr>
        <w:rPr>
          <w:b/>
          <w:bCs/>
        </w:rPr>
      </w:pPr>
      <w:r w:rsidRPr="00272B51">
        <w:rPr>
          <w:b/>
          <w:bCs/>
        </w:rPr>
        <w:t>1 этап.</w:t>
      </w:r>
    </w:p>
    <w:p w14:paraId="775D205A" w14:textId="7D75A78D" w:rsidR="00272B51" w:rsidRDefault="00272B51" w:rsidP="00272B51">
      <w:r>
        <w:t> Консультация с Заказчиком,</w:t>
      </w:r>
      <w:r>
        <w:t xml:space="preserve"> </w:t>
      </w:r>
      <w:r>
        <w:t>обсуждение целей и задач.</w:t>
      </w:r>
    </w:p>
    <w:p w14:paraId="4AAF121C" w14:textId="77777777" w:rsidR="00272B51" w:rsidRDefault="00272B51" w:rsidP="00272B51">
      <w:r>
        <w:t> Заполнение брифа на нейминг / логотип.</w:t>
      </w:r>
    </w:p>
    <w:p w14:paraId="395687ED" w14:textId="77777777" w:rsidR="00272B51" w:rsidRDefault="00272B51" w:rsidP="00272B51">
      <w:r>
        <w:t> Заключение договора</w:t>
      </w:r>
    </w:p>
    <w:p w14:paraId="47A95B13" w14:textId="77777777" w:rsidR="00272B51" w:rsidRPr="00272B51" w:rsidRDefault="00272B51" w:rsidP="00272B51">
      <w:pPr>
        <w:rPr>
          <w:b/>
          <w:bCs/>
        </w:rPr>
      </w:pPr>
      <w:r w:rsidRPr="00272B51">
        <w:rPr>
          <w:b/>
          <w:bCs/>
        </w:rPr>
        <w:t>2 этап.</w:t>
      </w:r>
    </w:p>
    <w:p w14:paraId="4717C8C9" w14:textId="40FDF55E" w:rsidR="00272B51" w:rsidRDefault="00272B51" w:rsidP="00272B51">
      <w:r>
        <w:t> Составление карты ассоциации слов и подбор словосочетаний,</w:t>
      </w:r>
      <w:r>
        <w:t xml:space="preserve"> </w:t>
      </w:r>
      <w:r>
        <w:t>потенциально</w:t>
      </w:r>
    </w:p>
    <w:p w14:paraId="767E9B89" w14:textId="77777777" w:rsidR="00272B51" w:rsidRDefault="00272B51" w:rsidP="00272B51">
      <w:r>
        <w:t>свободных для регистрации Товарного Знака (ТЗ).</w:t>
      </w:r>
    </w:p>
    <w:p w14:paraId="7221D2C6" w14:textId="77777777" w:rsidR="00272B51" w:rsidRDefault="00272B51" w:rsidP="00272B51">
      <w:r>
        <w:t> Предварительная проверка слов на "свободность"</w:t>
      </w:r>
    </w:p>
    <w:p w14:paraId="169FE773" w14:textId="77777777" w:rsidR="00272B51" w:rsidRDefault="00272B51" w:rsidP="00272B51">
      <w:r>
        <w:t>(до 10 вариантов, ~ 14 календарных дней)</w:t>
      </w:r>
    </w:p>
    <w:p w14:paraId="0F7EE173" w14:textId="77777777" w:rsidR="00272B51" w:rsidRPr="00272B51" w:rsidRDefault="00272B51" w:rsidP="00272B51">
      <w:pPr>
        <w:rPr>
          <w:b/>
          <w:bCs/>
        </w:rPr>
      </w:pPr>
      <w:r w:rsidRPr="00272B51">
        <w:rPr>
          <w:b/>
          <w:bCs/>
        </w:rPr>
        <w:t>3 этап.</w:t>
      </w:r>
    </w:p>
    <w:p w14:paraId="119BB4DF" w14:textId="77777777" w:rsidR="00272B51" w:rsidRDefault="00272B51" w:rsidP="00272B51">
      <w:r>
        <w:t> Презентация Заказчику новых слов и сочетаний.</w:t>
      </w:r>
    </w:p>
    <w:p w14:paraId="1D769C6A" w14:textId="77777777" w:rsidR="00272B51" w:rsidRDefault="00272B51" w:rsidP="00272B51">
      <w:r>
        <w:t> Обсуждение и выбор, для дальнейшей работы по созданию логотипа.</w:t>
      </w:r>
    </w:p>
    <w:p w14:paraId="6A5B5A55" w14:textId="77777777" w:rsidR="00272B51" w:rsidRDefault="00272B51" w:rsidP="00272B51">
      <w:r>
        <w:t> Утверждение окончательного рабочего варианта слова.</w:t>
      </w:r>
    </w:p>
    <w:p w14:paraId="4DA56830" w14:textId="77777777" w:rsidR="00272B51" w:rsidRPr="00272B51" w:rsidRDefault="00272B51" w:rsidP="00272B51">
      <w:pPr>
        <w:rPr>
          <w:b/>
          <w:bCs/>
        </w:rPr>
      </w:pPr>
      <w:r w:rsidRPr="00272B51">
        <w:rPr>
          <w:b/>
          <w:bCs/>
        </w:rPr>
        <w:t>4 этап.</w:t>
      </w:r>
    </w:p>
    <w:p w14:paraId="5D9AD632" w14:textId="77777777" w:rsidR="00272B51" w:rsidRDefault="00272B51" w:rsidP="00272B51">
      <w:r>
        <w:t> Создание логотипа (до 5 вариантов логотипа,цифровые файлы и</w:t>
      </w:r>
    </w:p>
    <w:p w14:paraId="1818376D" w14:textId="77777777" w:rsidR="00272B51" w:rsidRDefault="00272B51" w:rsidP="00272B51">
      <w:r>
        <w:t>первоисточник нужных форматов ijp pdf vector, ~ 14 календарных дней).</w:t>
      </w:r>
    </w:p>
    <w:p w14:paraId="7412FC5A" w14:textId="77777777" w:rsidR="00272B51" w:rsidRDefault="00272B51" w:rsidP="00272B51">
      <w:r>
        <w:t> Утверждение и подписание окончательного рабочего варианта логотипа с</w:t>
      </w:r>
    </w:p>
    <w:p w14:paraId="17680BE6" w14:textId="77777777" w:rsidR="00272B51" w:rsidRDefault="00272B51" w:rsidP="00272B51">
      <w:r>
        <w:t>Заказчиком.</w:t>
      </w:r>
    </w:p>
    <w:p w14:paraId="0D9D2C22" w14:textId="77777777" w:rsidR="00272B51" w:rsidRPr="00272B51" w:rsidRDefault="00272B51" w:rsidP="00272B51">
      <w:pPr>
        <w:rPr>
          <w:b/>
          <w:bCs/>
        </w:rPr>
      </w:pPr>
      <w:r w:rsidRPr="00272B51">
        <w:rPr>
          <w:b/>
          <w:bCs/>
        </w:rPr>
        <w:t>5 этап.</w:t>
      </w:r>
    </w:p>
    <w:p w14:paraId="61B2C2F5" w14:textId="77777777" w:rsidR="00272B51" w:rsidRDefault="00272B51" w:rsidP="00272B51">
      <w:r>
        <w:t> Передача нового утвержденного названия и логотипа патентным</w:t>
      </w:r>
    </w:p>
    <w:p w14:paraId="21EE0A19" w14:textId="77777777" w:rsidR="00272B51" w:rsidRDefault="00272B51" w:rsidP="00272B51">
      <w:r>
        <w:t>поверенным для углубленной проверки и последующей регистрации ТЗ в</w:t>
      </w:r>
    </w:p>
    <w:p w14:paraId="4406136F" w14:textId="77777777" w:rsidR="00272B51" w:rsidRDefault="00272B51" w:rsidP="00272B51">
      <w:r>
        <w:t>Роспатенте (~ 14 календарных дней).</w:t>
      </w:r>
    </w:p>
    <w:p w14:paraId="38246590" w14:textId="77777777" w:rsidR="00272B51" w:rsidRPr="00272B51" w:rsidRDefault="00272B51" w:rsidP="00272B51">
      <w:pPr>
        <w:rPr>
          <w:b/>
          <w:bCs/>
        </w:rPr>
      </w:pPr>
      <w:r w:rsidRPr="00272B51">
        <w:rPr>
          <w:b/>
          <w:bCs/>
        </w:rPr>
        <w:t>6 этап</w:t>
      </w:r>
    </w:p>
    <w:p w14:paraId="67590FCA" w14:textId="77777777" w:rsidR="00272B51" w:rsidRDefault="00272B51" w:rsidP="00272B51">
      <w:r>
        <w:t> Подписание договора с Патентными поверенными.</w:t>
      </w:r>
    </w:p>
    <w:p w14:paraId="5EBFA75A" w14:textId="77777777" w:rsidR="00272B51" w:rsidRDefault="00272B51" w:rsidP="00272B51">
      <w:r>
        <w:t> Прием официальной заявки нового названия и регистрация в Роспатент до</w:t>
      </w:r>
    </w:p>
    <w:p w14:paraId="5AAE9D65" w14:textId="5D31B872" w:rsidR="004502E9" w:rsidRDefault="00272B51" w:rsidP="00272B51">
      <w:r>
        <w:t>момента получения свидетельства на ТЗ (от 6- 12 месяцев).</w:t>
      </w:r>
    </w:p>
    <w:sectPr w:rsidR="004502E9" w:rsidSect="00272B5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51"/>
    <w:rsid w:val="00272B51"/>
    <w:rsid w:val="003B62E4"/>
    <w:rsid w:val="004502E9"/>
    <w:rsid w:val="007A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7E63"/>
  <w15:chartTrackingRefBased/>
  <w15:docId w15:val="{968CCB49-2E39-420E-A077-9A3A02296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 Сергей</dc:creator>
  <cp:keywords/>
  <dc:description/>
  <cp:lastModifiedBy>Рыбаков Сергей</cp:lastModifiedBy>
  <cp:revision>3</cp:revision>
  <dcterms:created xsi:type="dcterms:W3CDTF">2023-10-27T07:01:00Z</dcterms:created>
  <dcterms:modified xsi:type="dcterms:W3CDTF">2023-10-27T07:12:00Z</dcterms:modified>
</cp:coreProperties>
</file>